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0E0B" w:rsidRPr="00222471" w:rsidRDefault="00C10E0B" w:rsidP="00222471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b/>
          <w:bCs/>
          <w:color w:val="404040" w:themeColor="text1" w:themeTint="BF"/>
          <w:sz w:val="24"/>
          <w:szCs w:val="24"/>
        </w:rPr>
        <w:t xml:space="preserve">Самостоятельная работа № </w:t>
      </w:r>
      <w:r w:rsidR="0002494E" w:rsidRPr="00222471">
        <w:rPr>
          <w:rFonts w:ascii="Times New Roman" w:hAnsi="Times New Roman" w:cs="Times New Roman"/>
          <w:b/>
          <w:bCs/>
          <w:color w:val="404040" w:themeColor="text1" w:themeTint="BF"/>
          <w:sz w:val="24"/>
          <w:szCs w:val="24"/>
        </w:rPr>
        <w:t>16</w:t>
      </w:r>
    </w:p>
    <w:p w:rsidR="00C10E0B" w:rsidRPr="00222471" w:rsidRDefault="00C10E0B" w:rsidP="00222471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b/>
          <w:bCs/>
          <w:color w:val="404040" w:themeColor="text1" w:themeTint="BF"/>
          <w:sz w:val="24"/>
          <w:szCs w:val="24"/>
        </w:rPr>
        <w:t>Количество часов: 1</w:t>
      </w:r>
    </w:p>
    <w:p w:rsidR="0002494E" w:rsidRPr="00222471" w:rsidRDefault="0002494E" w:rsidP="00222471">
      <w:pPr>
        <w:spacing w:after="0" w:line="240" w:lineRule="auto"/>
        <w:rPr>
          <w:rFonts w:ascii="Times New Roman" w:hAnsi="Times New Roman" w:cs="Times New Roman"/>
          <w:b/>
          <w:bCs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b/>
          <w:bCs/>
          <w:color w:val="404040" w:themeColor="text1" w:themeTint="BF"/>
          <w:sz w:val="24"/>
          <w:szCs w:val="24"/>
        </w:rPr>
        <w:t xml:space="preserve">Раздел 1. Графические редакторы </w:t>
      </w:r>
    </w:p>
    <w:p w:rsidR="0002494E" w:rsidRPr="00222471" w:rsidRDefault="0002494E" w:rsidP="00222471">
      <w:pPr>
        <w:spacing w:after="0" w:line="240" w:lineRule="auto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b/>
          <w:bCs/>
          <w:color w:val="404040" w:themeColor="text1" w:themeTint="BF"/>
          <w:sz w:val="24"/>
          <w:szCs w:val="24"/>
        </w:rPr>
        <w:t>Тема 1.2. Графические редакторы векторной графики</w:t>
      </w:r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 </w:t>
      </w:r>
    </w:p>
    <w:p w:rsidR="0002494E" w:rsidRPr="00BF3ED0" w:rsidRDefault="00BF3ED0" w:rsidP="00222471">
      <w:pPr>
        <w:spacing w:after="0" w:line="240" w:lineRule="auto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BF3ED0">
        <w:rPr>
          <w:rFonts w:ascii="Times New Roman" w:hAnsi="Times New Roman" w:cs="Times New Roman"/>
          <w:sz w:val="24"/>
          <w:szCs w:val="24"/>
        </w:rPr>
        <w:t>Создание и настройка анимации слайдов графических объектов</w:t>
      </w:r>
      <w:r w:rsidR="0002494E" w:rsidRPr="00BF3ED0"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. </w:t>
      </w:r>
    </w:p>
    <w:p w:rsidR="00C10E0B" w:rsidRPr="00222471" w:rsidRDefault="00C10E0B" w:rsidP="00222471">
      <w:pPr>
        <w:spacing w:after="0" w:line="240" w:lineRule="auto"/>
        <w:jc w:val="both"/>
        <w:rPr>
          <w:rFonts w:ascii="Times New Roman" w:hAnsi="Times New Roman" w:cs="Times New Roman"/>
          <w:b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b/>
          <w:color w:val="404040" w:themeColor="text1" w:themeTint="BF"/>
          <w:sz w:val="24"/>
          <w:szCs w:val="24"/>
        </w:rPr>
        <w:t>Обязательная самостоятельная работа:</w:t>
      </w:r>
    </w:p>
    <w:p w:rsidR="0013492D" w:rsidRPr="00FE6EF3" w:rsidRDefault="0013492D" w:rsidP="0013492D">
      <w:pPr>
        <w:spacing w:after="0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F47F8D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1) Работа с учебной литературой:</w:t>
      </w:r>
      <w:r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 </w:t>
      </w:r>
      <w:r w:rsidRPr="00FE6EF3"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[3], [6], [8], [9], [11], [12], [13], [14]. </w:t>
      </w:r>
      <w:r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Режим доступа: </w:t>
      </w:r>
      <w:hyperlink r:id="rId4" w:history="1">
        <w:r w:rsidRPr="00E72C64">
          <w:rPr>
            <w:rStyle w:val="a3"/>
            <w:rFonts w:ascii="Times New Roman" w:hAnsi="Times New Roman" w:cs="Times New Roman"/>
            <w:sz w:val="24"/>
            <w:szCs w:val="24"/>
          </w:rPr>
          <w:t>http://minkgt.ucoz.ru/index/0-624</w:t>
        </w:r>
      </w:hyperlink>
      <w:r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 </w:t>
      </w:r>
    </w:p>
    <w:p w:rsidR="0013492D" w:rsidRPr="00F47F8D" w:rsidRDefault="0013492D" w:rsidP="0013492D">
      <w:pPr>
        <w:spacing w:after="0" w:line="240" w:lineRule="auto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F47F8D"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2) Выполнить </w:t>
      </w:r>
      <w:r>
        <w:rPr>
          <w:rFonts w:ascii="Times New Roman" w:hAnsi="Times New Roman" w:cs="Times New Roman"/>
          <w:color w:val="404040" w:themeColor="text1" w:themeTint="BF"/>
          <w:sz w:val="24"/>
          <w:szCs w:val="24"/>
        </w:rPr>
        <w:t>практическую работу № 5</w:t>
      </w:r>
      <w:r w:rsidRPr="00F47F8D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.</w:t>
      </w:r>
    </w:p>
    <w:p w:rsidR="0013492D" w:rsidRPr="00F47F8D" w:rsidRDefault="0013492D" w:rsidP="0013492D">
      <w:pPr>
        <w:spacing w:after="0" w:line="240" w:lineRule="auto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F47F8D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3) Выполнить отчет по практической работе.</w:t>
      </w:r>
    </w:p>
    <w:p w:rsidR="00884385" w:rsidRPr="00222471" w:rsidRDefault="0013492D" w:rsidP="00222471">
      <w:pPr>
        <w:spacing w:after="0" w:line="240" w:lineRule="auto"/>
        <w:jc w:val="both"/>
        <w:rPr>
          <w:rFonts w:ascii="Times New Roman" w:hAnsi="Times New Roman" w:cs="Times New Roman"/>
          <w:bCs/>
          <w:color w:val="404040" w:themeColor="text1" w:themeTint="BF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Cs/>
          <w:color w:val="404040" w:themeColor="text1" w:themeTint="BF"/>
          <w:sz w:val="24"/>
          <w:szCs w:val="24"/>
          <w:shd w:val="clear" w:color="auto" w:fill="FFFFFF"/>
        </w:rPr>
        <w:t>4</w:t>
      </w:r>
      <w:r w:rsidR="00884385" w:rsidRPr="00222471">
        <w:rPr>
          <w:rFonts w:ascii="Times New Roman" w:hAnsi="Times New Roman" w:cs="Times New Roman"/>
          <w:bCs/>
          <w:color w:val="404040" w:themeColor="text1" w:themeTint="BF"/>
          <w:sz w:val="24"/>
          <w:szCs w:val="24"/>
          <w:shd w:val="clear" w:color="auto" w:fill="FFFFFF"/>
        </w:rPr>
        <w:t>) Выполнить схему управления реверсивным двигателем с помощью двух магнитных пускателей в редакторе векторной графики.</w:t>
      </w:r>
    </w:p>
    <w:p w:rsidR="00884385" w:rsidRPr="00222471" w:rsidRDefault="00884385" w:rsidP="00222471">
      <w:pPr>
        <w:spacing w:after="0" w:line="240" w:lineRule="auto"/>
        <w:jc w:val="both"/>
        <w:rPr>
          <w:rFonts w:ascii="Times New Roman" w:hAnsi="Times New Roman" w:cs="Times New Roman"/>
          <w:bCs/>
          <w:i/>
          <w:color w:val="404040" w:themeColor="text1" w:themeTint="BF"/>
          <w:sz w:val="24"/>
          <w:szCs w:val="24"/>
          <w:shd w:val="clear" w:color="auto" w:fill="FFFFFF"/>
        </w:rPr>
      </w:pPr>
      <w:r w:rsidRPr="00222471">
        <w:rPr>
          <w:rFonts w:ascii="Times New Roman" w:hAnsi="Times New Roman" w:cs="Times New Roman"/>
          <w:bCs/>
          <w:i/>
          <w:color w:val="404040" w:themeColor="text1" w:themeTint="BF"/>
          <w:sz w:val="24"/>
          <w:szCs w:val="24"/>
          <w:shd w:val="clear" w:color="auto" w:fill="FFFFFF"/>
        </w:rPr>
        <w:t>Образец:</w:t>
      </w:r>
    </w:p>
    <w:p w:rsidR="00884385" w:rsidRPr="00222471" w:rsidRDefault="00884385" w:rsidP="00222471">
      <w:pPr>
        <w:spacing w:after="0" w:line="240" w:lineRule="auto"/>
        <w:jc w:val="both"/>
        <w:rPr>
          <w:rFonts w:ascii="Times New Roman" w:hAnsi="Times New Roman" w:cs="Times New Roman"/>
          <w:b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noProof/>
          <w:color w:val="404040" w:themeColor="text1" w:themeTint="BF"/>
          <w:sz w:val="24"/>
          <w:szCs w:val="24"/>
        </w:rPr>
        <w:drawing>
          <wp:inline distT="0" distB="0" distL="0" distR="0">
            <wp:extent cx="3886200" cy="2714625"/>
            <wp:effectExtent l="19050" t="0" r="0" b="0"/>
            <wp:docPr id="7" name="Рисунок 1" descr="Схема управления реверсивным двигателем с помощью двух магнитных пускател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хема управления реверсивным двигателем с помощью двух магнитных пускателей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71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4385" w:rsidRPr="00222471" w:rsidRDefault="00884385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  <w:shd w:val="clear" w:color="auto" w:fill="FFFFFF"/>
        </w:rPr>
      </w:pPr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2) Выполнить а</w:t>
      </w:r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  <w:shd w:val="clear" w:color="auto" w:fill="FFFFFF"/>
        </w:rPr>
        <w:t>нимацию процессов, протекающих в схеме с двумя пускателями.</w:t>
      </w:r>
    </w:p>
    <w:p w:rsidR="00884385" w:rsidRPr="00222471" w:rsidRDefault="00884385" w:rsidP="00222471">
      <w:pPr>
        <w:spacing w:after="0" w:line="240" w:lineRule="auto"/>
        <w:jc w:val="both"/>
        <w:rPr>
          <w:rFonts w:ascii="Times New Roman" w:hAnsi="Times New Roman" w:cs="Times New Roman"/>
          <w:i/>
          <w:color w:val="404040" w:themeColor="text1" w:themeTint="BF"/>
          <w:sz w:val="24"/>
          <w:szCs w:val="24"/>
          <w:shd w:val="clear" w:color="auto" w:fill="FFFFFF"/>
        </w:rPr>
      </w:pPr>
      <w:r w:rsidRPr="00222471">
        <w:rPr>
          <w:rFonts w:ascii="Times New Roman" w:hAnsi="Times New Roman" w:cs="Times New Roman"/>
          <w:i/>
          <w:color w:val="404040" w:themeColor="text1" w:themeTint="BF"/>
          <w:sz w:val="24"/>
          <w:szCs w:val="24"/>
          <w:shd w:val="clear" w:color="auto" w:fill="FFFFFF"/>
        </w:rPr>
        <w:t>Образец:</w:t>
      </w:r>
    </w:p>
    <w:p w:rsidR="00884385" w:rsidRPr="00222471" w:rsidRDefault="00884385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noProof/>
          <w:color w:val="404040" w:themeColor="text1" w:themeTint="BF"/>
          <w:sz w:val="24"/>
          <w:szCs w:val="24"/>
        </w:rPr>
        <w:drawing>
          <wp:inline distT="0" distB="0" distL="0" distR="0">
            <wp:extent cx="3876675" cy="2495550"/>
            <wp:effectExtent l="19050" t="0" r="9525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4385" w:rsidRPr="00222471" w:rsidRDefault="00884385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noProof/>
          <w:color w:val="404040" w:themeColor="text1" w:themeTint="BF"/>
          <w:sz w:val="24"/>
          <w:szCs w:val="24"/>
        </w:rPr>
        <w:lastRenderedPageBreak/>
        <w:drawing>
          <wp:inline distT="0" distB="0" distL="0" distR="0">
            <wp:extent cx="3933825" cy="2505075"/>
            <wp:effectExtent l="19050" t="0" r="9525" b="0"/>
            <wp:docPr id="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4385" w:rsidRPr="00222471" w:rsidRDefault="00884385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noProof/>
          <w:color w:val="404040" w:themeColor="text1" w:themeTint="BF"/>
          <w:sz w:val="24"/>
          <w:szCs w:val="24"/>
        </w:rPr>
        <w:drawing>
          <wp:inline distT="0" distB="0" distL="0" distR="0">
            <wp:extent cx="3886200" cy="2495550"/>
            <wp:effectExtent l="19050" t="0" r="0" b="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4385" w:rsidRPr="00222471" w:rsidRDefault="00884385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noProof/>
          <w:color w:val="404040" w:themeColor="text1" w:themeTint="BF"/>
          <w:sz w:val="24"/>
          <w:szCs w:val="24"/>
        </w:rPr>
        <w:drawing>
          <wp:inline distT="0" distB="0" distL="0" distR="0">
            <wp:extent cx="3990975" cy="2524125"/>
            <wp:effectExtent l="19050" t="0" r="9525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4385" w:rsidRPr="00222471" w:rsidRDefault="00884385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noProof/>
          <w:color w:val="404040" w:themeColor="text1" w:themeTint="BF"/>
          <w:sz w:val="24"/>
          <w:szCs w:val="24"/>
        </w:rPr>
        <w:lastRenderedPageBreak/>
        <w:drawing>
          <wp:inline distT="0" distB="0" distL="0" distR="0">
            <wp:extent cx="3933825" cy="2505075"/>
            <wp:effectExtent l="19050" t="0" r="9525" b="0"/>
            <wp:docPr id="1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4385" w:rsidRPr="00222471" w:rsidRDefault="00884385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noProof/>
          <w:color w:val="404040" w:themeColor="text1" w:themeTint="BF"/>
          <w:sz w:val="24"/>
          <w:szCs w:val="24"/>
        </w:rPr>
        <w:drawing>
          <wp:inline distT="0" distB="0" distL="0" distR="0">
            <wp:extent cx="3905250" cy="2514600"/>
            <wp:effectExtent l="19050" t="0" r="0" b="0"/>
            <wp:docPr id="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4385" w:rsidRPr="00222471" w:rsidRDefault="00884385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noProof/>
          <w:color w:val="404040" w:themeColor="text1" w:themeTint="BF"/>
          <w:sz w:val="24"/>
          <w:szCs w:val="24"/>
        </w:rPr>
        <w:drawing>
          <wp:inline distT="0" distB="0" distL="0" distR="0">
            <wp:extent cx="3933825" cy="2524125"/>
            <wp:effectExtent l="19050" t="0" r="9525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4385" w:rsidRPr="00222471" w:rsidRDefault="00884385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noProof/>
          <w:color w:val="404040" w:themeColor="text1" w:themeTint="BF"/>
          <w:sz w:val="24"/>
          <w:szCs w:val="24"/>
        </w:rPr>
        <w:lastRenderedPageBreak/>
        <w:drawing>
          <wp:inline distT="0" distB="0" distL="0" distR="0">
            <wp:extent cx="4000500" cy="2524125"/>
            <wp:effectExtent l="19050" t="0" r="0" b="0"/>
            <wp:docPr id="1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4385" w:rsidRPr="00222471" w:rsidRDefault="00884385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noProof/>
          <w:color w:val="404040" w:themeColor="text1" w:themeTint="BF"/>
          <w:sz w:val="24"/>
          <w:szCs w:val="24"/>
        </w:rPr>
        <w:drawing>
          <wp:inline distT="0" distB="0" distL="0" distR="0">
            <wp:extent cx="4000500" cy="2514600"/>
            <wp:effectExtent l="19050" t="0" r="0" b="0"/>
            <wp:docPr id="17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4385" w:rsidRPr="00222471" w:rsidRDefault="00884385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noProof/>
          <w:color w:val="404040" w:themeColor="text1" w:themeTint="BF"/>
          <w:sz w:val="24"/>
          <w:szCs w:val="24"/>
        </w:rPr>
        <w:drawing>
          <wp:inline distT="0" distB="0" distL="0" distR="0">
            <wp:extent cx="3876675" cy="2571750"/>
            <wp:effectExtent l="19050" t="0" r="9525" b="0"/>
            <wp:docPr id="18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4385" w:rsidRPr="00222471" w:rsidRDefault="00884385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noProof/>
          <w:color w:val="404040" w:themeColor="text1" w:themeTint="BF"/>
          <w:sz w:val="24"/>
          <w:szCs w:val="24"/>
        </w:rPr>
        <w:lastRenderedPageBreak/>
        <w:drawing>
          <wp:inline distT="0" distB="0" distL="0" distR="0">
            <wp:extent cx="3943350" cy="2486025"/>
            <wp:effectExtent l="19050" t="0" r="0" b="0"/>
            <wp:docPr id="20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2471" w:rsidRPr="00222471" w:rsidRDefault="00222471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noProof/>
          <w:color w:val="404040" w:themeColor="text1" w:themeTint="BF"/>
          <w:sz w:val="24"/>
          <w:szCs w:val="24"/>
        </w:rPr>
        <w:drawing>
          <wp:inline distT="0" distB="0" distL="0" distR="0">
            <wp:extent cx="3876675" cy="2505075"/>
            <wp:effectExtent l="19050" t="0" r="952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2471" w:rsidRPr="00222471" w:rsidRDefault="00222471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noProof/>
          <w:color w:val="404040" w:themeColor="text1" w:themeTint="BF"/>
          <w:sz w:val="24"/>
          <w:szCs w:val="24"/>
        </w:rPr>
        <w:drawing>
          <wp:inline distT="0" distB="0" distL="0" distR="0">
            <wp:extent cx="3952875" cy="2495550"/>
            <wp:effectExtent l="1905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2471" w:rsidRPr="00222471" w:rsidRDefault="00222471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noProof/>
          <w:color w:val="404040" w:themeColor="text1" w:themeTint="BF"/>
          <w:sz w:val="24"/>
          <w:szCs w:val="24"/>
        </w:rPr>
        <w:lastRenderedPageBreak/>
        <w:drawing>
          <wp:inline distT="0" distB="0" distL="0" distR="0">
            <wp:extent cx="3962400" cy="2514600"/>
            <wp:effectExtent l="1905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2471" w:rsidRPr="00222471" w:rsidRDefault="00222471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noProof/>
          <w:color w:val="404040" w:themeColor="text1" w:themeTint="BF"/>
          <w:sz w:val="24"/>
          <w:szCs w:val="24"/>
        </w:rPr>
        <w:drawing>
          <wp:inline distT="0" distB="0" distL="0" distR="0">
            <wp:extent cx="3876675" cy="2514600"/>
            <wp:effectExtent l="1905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2471" w:rsidRPr="00222471" w:rsidRDefault="00222471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noProof/>
          <w:color w:val="404040" w:themeColor="text1" w:themeTint="BF"/>
          <w:sz w:val="24"/>
          <w:szCs w:val="24"/>
        </w:rPr>
        <w:drawing>
          <wp:inline distT="0" distB="0" distL="0" distR="0">
            <wp:extent cx="3895725" cy="2476500"/>
            <wp:effectExtent l="19050" t="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и т.д.</w:t>
      </w:r>
    </w:p>
    <w:p w:rsidR="00C10E0B" w:rsidRPr="00222471" w:rsidRDefault="00C10E0B" w:rsidP="00222471">
      <w:pPr>
        <w:spacing w:after="0" w:line="240" w:lineRule="auto"/>
        <w:jc w:val="both"/>
        <w:rPr>
          <w:rFonts w:ascii="Times New Roman" w:hAnsi="Times New Roman" w:cs="Times New Roman"/>
          <w:b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b/>
          <w:color w:val="404040" w:themeColor="text1" w:themeTint="BF"/>
          <w:sz w:val="24"/>
          <w:szCs w:val="24"/>
        </w:rPr>
        <w:t>Самостоятельная работа по выбору студента:</w:t>
      </w:r>
    </w:p>
    <w:p w:rsidR="001E74B2" w:rsidRPr="00222471" w:rsidRDefault="0002494E" w:rsidP="00222471">
      <w:pPr>
        <w:pStyle w:val="2"/>
        <w:shd w:val="clear" w:color="auto" w:fill="FFFFFF"/>
        <w:spacing w:before="0" w:beforeAutospacing="0" w:after="0" w:afterAutospacing="0"/>
        <w:jc w:val="both"/>
        <w:rPr>
          <w:bCs w:val="0"/>
          <w:color w:val="404040" w:themeColor="text1" w:themeTint="BF"/>
          <w:sz w:val="24"/>
          <w:szCs w:val="24"/>
        </w:rPr>
      </w:pPr>
      <w:r w:rsidRPr="00222471">
        <w:rPr>
          <w:color w:val="404040" w:themeColor="text1" w:themeTint="BF"/>
          <w:sz w:val="24"/>
          <w:szCs w:val="24"/>
        </w:rPr>
        <w:t xml:space="preserve">1) </w:t>
      </w:r>
      <w:r w:rsidR="001E74B2" w:rsidRPr="00222471">
        <w:rPr>
          <w:color w:val="404040" w:themeColor="text1" w:themeTint="BF"/>
          <w:sz w:val="24"/>
          <w:szCs w:val="24"/>
        </w:rPr>
        <w:t>Подготовить реферат на тему «</w:t>
      </w:r>
      <w:r w:rsidR="001E74B2" w:rsidRPr="00222471">
        <w:rPr>
          <w:bCs w:val="0"/>
          <w:color w:val="404040" w:themeColor="text1" w:themeTint="BF"/>
          <w:sz w:val="24"/>
          <w:szCs w:val="24"/>
        </w:rPr>
        <w:t>История развития анимации. Обзор основных методов компьютерной анимации».</w:t>
      </w:r>
    </w:p>
    <w:p w:rsidR="0002494E" w:rsidRPr="00222471" w:rsidRDefault="0002494E" w:rsidP="00222471">
      <w:pPr>
        <w:pStyle w:val="3"/>
        <w:spacing w:before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2) Создать </w:t>
      </w:r>
      <w:proofErr w:type="spellStart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плейлист</w:t>
      </w:r>
      <w:proofErr w:type="spellEnd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 «Алфавит для маленьких».</w:t>
      </w:r>
    </w:p>
    <w:p w:rsidR="0002494E" w:rsidRPr="00222471" w:rsidRDefault="0002494E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Подобную тематическую подборку видео можно сделать с помощью сервиса </w:t>
      </w:r>
      <w:proofErr w:type="spellStart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Tubesnack</w:t>
      </w:r>
      <w:proofErr w:type="spellEnd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.</w:t>
      </w:r>
    </w:p>
    <w:p w:rsidR="0002494E" w:rsidRPr="00222471" w:rsidRDefault="0002494E" w:rsidP="00222471">
      <w:pPr>
        <w:pStyle w:val="3"/>
        <w:spacing w:before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bookmarkStart w:id="0" w:name="more"/>
      <w:bookmarkEnd w:id="0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Инструкция по работе на сервисе </w:t>
      </w:r>
      <w:proofErr w:type="spellStart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Tubesnack</w:t>
      </w:r>
      <w:proofErr w:type="spellEnd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 для создания тематического </w:t>
      </w:r>
      <w:proofErr w:type="spellStart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плейлиста</w:t>
      </w:r>
      <w:proofErr w:type="spellEnd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 с видео:</w:t>
      </w:r>
    </w:p>
    <w:p w:rsidR="0002494E" w:rsidRPr="00222471" w:rsidRDefault="0002494E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1. Заходим по адресу </w:t>
      </w:r>
      <w:hyperlink r:id="rId22" w:tgtFrame="_blank" w:history="1">
        <w:r w:rsidRPr="00222471">
          <w:rPr>
            <w:rStyle w:val="a3"/>
            <w:rFonts w:ascii="Times New Roman" w:hAnsi="Times New Roman" w:cs="Times New Roman"/>
            <w:b/>
            <w:bCs/>
            <w:color w:val="404040" w:themeColor="text1" w:themeTint="BF"/>
            <w:sz w:val="24"/>
            <w:szCs w:val="24"/>
          </w:rPr>
          <w:t>http://www.tubesnack.com</w:t>
        </w:r>
      </w:hyperlink>
    </w:p>
    <w:p w:rsidR="0002494E" w:rsidRPr="00222471" w:rsidRDefault="0002494E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2. </w:t>
      </w:r>
      <w:proofErr w:type="gramStart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Регистрируемся обязательно (Можно быстро войти через </w:t>
      </w:r>
      <w:proofErr w:type="spellStart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аккаунт</w:t>
      </w:r>
      <w:proofErr w:type="spellEnd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 в </w:t>
      </w:r>
      <w:proofErr w:type="spellStart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Google</w:t>
      </w:r>
      <w:proofErr w:type="spellEnd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.</w:t>
      </w:r>
      <w:proofErr w:type="gramEnd"/>
    </w:p>
    <w:p w:rsidR="0002494E" w:rsidRPr="00222471" w:rsidRDefault="0002494E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lastRenderedPageBreak/>
        <w:t xml:space="preserve">3. Появился </w:t>
      </w:r>
      <w:proofErr w:type="gramStart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бесплатный</w:t>
      </w:r>
      <w:proofErr w:type="gramEnd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 </w:t>
      </w:r>
      <w:proofErr w:type="spellStart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аккаунт</w:t>
      </w:r>
      <w:proofErr w:type="spellEnd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 - </w:t>
      </w:r>
      <w:proofErr w:type="spellStart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Free</w:t>
      </w:r>
      <w:proofErr w:type="spellEnd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 с ограниченными возможностями. Но код для вставки видеоплеера с </w:t>
      </w:r>
      <w:proofErr w:type="spellStart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плейлистом</w:t>
      </w:r>
      <w:proofErr w:type="spellEnd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 есть.</w:t>
      </w:r>
    </w:p>
    <w:p w:rsidR="0002494E" w:rsidRPr="00222471" w:rsidRDefault="0002494E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4. Жмем на кнопку:</w:t>
      </w:r>
    </w:p>
    <w:p w:rsidR="0002494E" w:rsidRPr="00222471" w:rsidRDefault="0002494E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noProof/>
          <w:color w:val="404040" w:themeColor="text1" w:themeTint="BF"/>
          <w:sz w:val="24"/>
          <w:szCs w:val="24"/>
        </w:rPr>
        <w:drawing>
          <wp:inline distT="0" distB="0" distL="0" distR="0">
            <wp:extent cx="3810000" cy="1781175"/>
            <wp:effectExtent l="19050" t="0" r="0" b="0"/>
            <wp:docPr id="1" name="Рисунок 1" descr="http://4.bp.blogspot.com/-f0_EQAiCoyU/VF41iRfyyoI/AAAAAAAAFsk/XiLN8E8-Lxs/s1600/003.pn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4.bp.blogspot.com/-f0_EQAiCoyU/VF41iRfyyoI/AAAAAAAAFsk/XiLN8E8-Lxs/s1600/003.pn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494E" w:rsidRPr="00222471" w:rsidRDefault="0002494E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5. Даем название своему </w:t>
      </w:r>
      <w:proofErr w:type="spellStart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плейлисту</w:t>
      </w:r>
      <w:proofErr w:type="spellEnd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. Находим нужные видео и добавляем их в </w:t>
      </w:r>
      <w:proofErr w:type="spellStart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плейлист</w:t>
      </w:r>
      <w:proofErr w:type="spellEnd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.</w:t>
      </w:r>
    </w:p>
    <w:p w:rsidR="0002494E" w:rsidRPr="00222471" w:rsidRDefault="0002494E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noProof/>
          <w:color w:val="404040" w:themeColor="text1" w:themeTint="BF"/>
          <w:sz w:val="24"/>
          <w:szCs w:val="24"/>
        </w:rPr>
        <w:drawing>
          <wp:inline distT="0" distB="0" distL="0" distR="0">
            <wp:extent cx="6096000" cy="2362200"/>
            <wp:effectExtent l="19050" t="0" r="0" b="0"/>
            <wp:docPr id="2" name="Рисунок 2" descr="http://3.bp.blogspot.com/-KbCncqyqqfk/VF43AEo9wSI/AAAAAAAAFsw/dItPSziIzLY/s1600/004.png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3.bp.blogspot.com/-KbCncqyqqfk/VF43AEo9wSI/AAAAAAAAFsw/dItPSziIzLY/s1600/004.png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494E" w:rsidRPr="00222471" w:rsidRDefault="0002494E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6. Выбор видео из поиска и добавление его в </w:t>
      </w:r>
      <w:proofErr w:type="spellStart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плейлист</w:t>
      </w:r>
      <w:proofErr w:type="spellEnd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.</w:t>
      </w:r>
    </w:p>
    <w:p w:rsidR="0002494E" w:rsidRPr="00222471" w:rsidRDefault="0002494E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noProof/>
          <w:color w:val="404040" w:themeColor="text1" w:themeTint="BF"/>
          <w:sz w:val="24"/>
          <w:szCs w:val="24"/>
        </w:rPr>
        <w:lastRenderedPageBreak/>
        <w:drawing>
          <wp:inline distT="0" distB="0" distL="0" distR="0">
            <wp:extent cx="6096000" cy="4457700"/>
            <wp:effectExtent l="19050" t="0" r="0" b="0"/>
            <wp:docPr id="3" name="Рисунок 3" descr="http://3.bp.blogspot.com/-AY5m9RkW8kk/VF44jOWXoXI/AAAAAAAAFs8/1dOLzZPmZu8/s1600/005.png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3.bp.blogspot.com/-AY5m9RkW8kk/VF44jOWXoXI/AAAAAAAAFs8/1dOLzZPmZu8/s1600/005.png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494E" w:rsidRPr="00222471" w:rsidRDefault="0002494E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7. Выбор темы для видеоплеера:</w:t>
      </w:r>
    </w:p>
    <w:p w:rsidR="0002494E" w:rsidRPr="00222471" w:rsidRDefault="0002494E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noProof/>
          <w:color w:val="404040" w:themeColor="text1" w:themeTint="BF"/>
          <w:sz w:val="24"/>
          <w:szCs w:val="24"/>
        </w:rPr>
        <w:drawing>
          <wp:inline distT="0" distB="0" distL="0" distR="0">
            <wp:extent cx="3810000" cy="857250"/>
            <wp:effectExtent l="19050" t="0" r="0" b="0"/>
            <wp:docPr id="4" name="Рисунок 4" descr="http://2.bp.blogspot.com/-pcUQGDjDU0I/VF47QCkYkSI/AAAAAAAAFtQ/k1dG363nQps/s1600/007.png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2.bp.blogspot.com/-pcUQGDjDU0I/VF47QCkYkSI/AAAAAAAAFtQ/k1dG363nQps/s1600/007.png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494E" w:rsidRPr="00222471" w:rsidRDefault="0002494E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8. Настройки видеоплеера:</w:t>
      </w:r>
    </w:p>
    <w:p w:rsidR="0002494E" w:rsidRPr="00222471" w:rsidRDefault="0002494E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</w:p>
    <w:p w:rsidR="0002494E" w:rsidRPr="00222471" w:rsidRDefault="0002494E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noProof/>
          <w:color w:val="404040" w:themeColor="text1" w:themeTint="BF"/>
          <w:sz w:val="24"/>
          <w:szCs w:val="24"/>
        </w:rPr>
        <w:lastRenderedPageBreak/>
        <w:drawing>
          <wp:inline distT="0" distB="0" distL="0" distR="0">
            <wp:extent cx="6096000" cy="3448050"/>
            <wp:effectExtent l="19050" t="0" r="0" b="0"/>
            <wp:docPr id="5" name="Рисунок 5" descr="http://4.bp.blogspot.com/-FxX1Onwnb1I/VF46leB8L8I/AAAAAAAAFtI/scqoJdzcrNk/s1600/006.png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4.bp.blogspot.com/-FxX1Onwnb1I/VF46leB8L8I/AAAAAAAAFtI/scqoJdzcrNk/s1600/006.png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494E" w:rsidRPr="00222471" w:rsidRDefault="0002494E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8. Жмем кнопку "</w:t>
      </w:r>
      <w:proofErr w:type="spellStart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Finish</w:t>
      </w:r>
      <w:proofErr w:type="spellEnd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" и копируем код для вставки видеоплеера в виде </w:t>
      </w:r>
      <w:proofErr w:type="spellStart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виджета</w:t>
      </w:r>
      <w:proofErr w:type="spellEnd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 на </w:t>
      </w:r>
      <w:proofErr w:type="spellStart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блог</w:t>
      </w:r>
      <w:proofErr w:type="spellEnd"/>
      <w:r w:rsidRPr="00222471"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 или сайт.</w:t>
      </w:r>
    </w:p>
    <w:p w:rsidR="0002494E" w:rsidRPr="00222471" w:rsidRDefault="0002494E" w:rsidP="00222471">
      <w:pPr>
        <w:spacing w:after="0" w:line="240" w:lineRule="auto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222471">
        <w:rPr>
          <w:rFonts w:ascii="Times New Roman" w:hAnsi="Times New Roman" w:cs="Times New Roman"/>
          <w:noProof/>
          <w:color w:val="404040" w:themeColor="text1" w:themeTint="BF"/>
          <w:sz w:val="24"/>
          <w:szCs w:val="24"/>
        </w:rPr>
        <w:drawing>
          <wp:inline distT="0" distB="0" distL="0" distR="0">
            <wp:extent cx="6096000" cy="5143500"/>
            <wp:effectExtent l="19050" t="0" r="0" b="0"/>
            <wp:docPr id="6" name="Рисунок 6" descr="http://3.bp.blogspot.com/-q2_Fy7hhZ8M/VF47zSpUcWI/AAAAAAAAFtY/dhjPOQ5edvk/s1600/002.png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3.bp.blogspot.com/-q2_Fy7hhZ8M/VF47zSpUcWI/AAAAAAAAFtY/dhjPOQ5edvk/s1600/002.png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514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2494E" w:rsidRPr="00222471" w:rsidSect="000E541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C10E0B"/>
    <w:rsid w:val="0002494E"/>
    <w:rsid w:val="000E5410"/>
    <w:rsid w:val="0013492D"/>
    <w:rsid w:val="001E74B2"/>
    <w:rsid w:val="00222471"/>
    <w:rsid w:val="0061574F"/>
    <w:rsid w:val="00884385"/>
    <w:rsid w:val="00942143"/>
    <w:rsid w:val="00B031DA"/>
    <w:rsid w:val="00BF3ED0"/>
    <w:rsid w:val="00C10E0B"/>
    <w:rsid w:val="00DE53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5410"/>
  </w:style>
  <w:style w:type="paragraph" w:styleId="2">
    <w:name w:val="heading 2"/>
    <w:basedOn w:val="a"/>
    <w:link w:val="20"/>
    <w:uiPriority w:val="9"/>
    <w:qFormat/>
    <w:rsid w:val="001E74B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2494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1E74B2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uiPriority w:val="9"/>
    <w:semiHidden/>
    <w:rsid w:val="0002494E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3">
    <w:name w:val="Hyperlink"/>
    <w:basedOn w:val="a0"/>
    <w:uiPriority w:val="99"/>
    <w:unhideWhenUsed/>
    <w:rsid w:val="0002494E"/>
    <w:rPr>
      <w:color w:val="0000FF"/>
      <w:u w:val="single"/>
    </w:rPr>
  </w:style>
  <w:style w:type="character" w:customStyle="1" w:styleId="apple-converted-space">
    <w:name w:val="apple-converted-space"/>
    <w:basedOn w:val="a0"/>
    <w:rsid w:val="0002494E"/>
  </w:style>
  <w:style w:type="paragraph" w:styleId="a4">
    <w:name w:val="Balloon Text"/>
    <w:basedOn w:val="a"/>
    <w:link w:val="a5"/>
    <w:uiPriority w:val="99"/>
    <w:semiHidden/>
    <w:unhideWhenUsed/>
    <w:rsid w:val="000249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2494E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884385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5450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844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22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861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19.png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34" Type="http://schemas.openxmlformats.org/officeDocument/2006/relationships/image" Target="media/image23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hyperlink" Target="http://3.bp.blogspot.com/-KbCncqyqqfk/VF43AEo9wSI/AAAAAAAAFsw/dItPSziIzLY/s1600/004.png" TargetMode="External"/><Relationship Id="rId33" Type="http://schemas.openxmlformats.org/officeDocument/2006/relationships/hyperlink" Target="http://3.bp.blogspot.com/-q2_Fy7hhZ8M/VF47zSpUcWI/AAAAAAAAFtY/dhjPOQ5edvk/s1600/002.png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hyperlink" Target="http://2.bp.blogspot.com/-pcUQGDjDU0I/VF47QCkYkSI/AAAAAAAAFtQ/k1dG363nQps/s1600/007.png" TargetMode="Externa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8.png"/><Relationship Id="rId32" Type="http://schemas.openxmlformats.org/officeDocument/2006/relationships/image" Target="media/image22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hyperlink" Target="http://4.bp.blogspot.com/-f0_EQAiCoyU/VF41iRfyyoI/AAAAAAAAFsk/XiLN8E8-Lxs/s1600/003.png" TargetMode="External"/><Relationship Id="rId28" Type="http://schemas.openxmlformats.org/officeDocument/2006/relationships/image" Target="media/image20.png"/><Relationship Id="rId36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hyperlink" Target="http://4.bp.blogspot.com/-FxX1Onwnb1I/VF46leB8L8I/AAAAAAAAFtI/scqoJdzcrNk/s1600/006.png" TargetMode="External"/><Relationship Id="rId4" Type="http://schemas.openxmlformats.org/officeDocument/2006/relationships/hyperlink" Target="http://minkgt.ucoz.ru/index/0-624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hyperlink" Target="http://www.tubesnack.com/" TargetMode="External"/><Relationship Id="rId27" Type="http://schemas.openxmlformats.org/officeDocument/2006/relationships/hyperlink" Target="http://3.bp.blogspot.com/-AY5m9RkW8kk/VF44jOWXoXI/AAAAAAAAFs8/1dOLzZPmZu8/s1600/005.png" TargetMode="External"/><Relationship Id="rId30" Type="http://schemas.openxmlformats.org/officeDocument/2006/relationships/image" Target="media/image21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9</Pages>
  <Words>255</Words>
  <Characters>1458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1710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Гена</dc:creator>
  <cp:keywords/>
  <dc:description/>
  <cp:lastModifiedBy>Гена</cp:lastModifiedBy>
  <cp:revision>6</cp:revision>
  <dcterms:created xsi:type="dcterms:W3CDTF">2015-06-20T04:17:00Z</dcterms:created>
  <dcterms:modified xsi:type="dcterms:W3CDTF">2018-05-09T00:07:00Z</dcterms:modified>
</cp:coreProperties>
</file>